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8"/>
          <w:szCs w:val="28"/>
        </w:rPr>
      </w:pPr>
      <w:r>
        <w:rPr>
          <w:rFonts w:ascii="CIDFont+F3" w:hAnsi="CIDFont+F3" w:cs="CIDFont+F3"/>
          <w:sz w:val="28"/>
          <w:szCs w:val="28"/>
        </w:rPr>
        <w:t>Sammanfattning</w:t>
      </w:r>
    </w:p>
    <w:p w:rsid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8"/>
          <w:szCs w:val="28"/>
        </w:rPr>
      </w:pP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Antalet äldre i Sverige ökar och detta kommer att leda till större behov av åtgärder inom vården. Det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gramStart"/>
      <w:r w:rsidRPr="00136B8A">
        <w:rPr>
          <w:rFonts w:eastAsia="CIDFont+F2" w:cstheme="minorHAnsi"/>
          <w:sz w:val="20"/>
          <w:szCs w:val="20"/>
        </w:rPr>
        <w:t>stora ansvaret ligger på primärvården.</w:t>
      </w:r>
      <w:proofErr w:type="gramEnd"/>
      <w:r w:rsidRPr="00136B8A">
        <w:rPr>
          <w:rFonts w:eastAsia="CIDFont+F2" w:cstheme="minorHAnsi"/>
          <w:sz w:val="20"/>
          <w:szCs w:val="20"/>
        </w:rPr>
        <w:t xml:space="preserve"> Vårdcentralen Cityhälsan Centrum i Norrköping har börjat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 xml:space="preserve">arbeta på ett nytt sätt genom att starta </w:t>
      </w: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 xml:space="preserve">. På </w:t>
      </w: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 xml:space="preserve"> får äldre med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gramStart"/>
      <w:r w:rsidRPr="00136B8A">
        <w:rPr>
          <w:rFonts w:eastAsia="CIDFont+F2" w:cstheme="minorHAnsi"/>
          <w:sz w:val="20"/>
          <w:szCs w:val="20"/>
        </w:rPr>
        <w:t>omfattande medicinska behov hjälp och fast kontakt med sjuksköterska samt läkare.</w:t>
      </w:r>
      <w:proofErr w:type="gramEnd"/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 xml:space="preserve"> på Cityhälsan Centrum har påbörjat sitt arbete i november 2017 och i mars 2019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var det 46 patienter som hörde till mottagningen.</w:t>
      </w:r>
      <w:bookmarkStart w:id="0" w:name="_GoBack"/>
      <w:bookmarkEnd w:id="0"/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Syftet med studien var att utvärdera patienternas upplevelse av att vara anslutna till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>.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 xml:space="preserve">Det skickades enkäter till alla patienter som var 46 listade på </w:t>
      </w: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 xml:space="preserve"> och det har kommit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 xml:space="preserve">31 svar (alltså </w:t>
      </w:r>
      <w:proofErr w:type="gramStart"/>
      <w:r w:rsidRPr="00136B8A">
        <w:rPr>
          <w:rFonts w:eastAsia="CIDFont+F2" w:cstheme="minorHAnsi"/>
          <w:sz w:val="20"/>
          <w:szCs w:val="20"/>
        </w:rPr>
        <w:t>67%</w:t>
      </w:r>
      <w:proofErr w:type="gramEnd"/>
      <w:r w:rsidRPr="00136B8A">
        <w:rPr>
          <w:rFonts w:eastAsia="CIDFont+F2" w:cstheme="minorHAnsi"/>
          <w:sz w:val="20"/>
          <w:szCs w:val="20"/>
        </w:rPr>
        <w:t xml:space="preserve"> svarsfrekvens). I enkäten ställdes det 7 frågor med 3-5 svarsalternativ.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 xml:space="preserve">Frågorna gällde åtgärder som ges på </w:t>
      </w: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proofErr w:type="gramStart"/>
      <w:r w:rsidRPr="00136B8A">
        <w:rPr>
          <w:rFonts w:eastAsia="CIDFont+F2" w:cstheme="minorHAnsi"/>
          <w:sz w:val="20"/>
          <w:szCs w:val="20"/>
        </w:rPr>
        <w:t xml:space="preserve"> (bl.a. kontinuiteten, tillgängligheten till</w:t>
      </w:r>
      <w:proofErr w:type="gramEnd"/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vårdcentralen, det direkta telefonnumret som patienter kan använda för att vända sig direkt till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sjuksköterska).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Som resultat kunde man påvisa att patienterna var nöjda med att vara anslutna till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>. Patienterna upplevde att det hade blivit enklare att få hjälp på vårdcentralen och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gramStart"/>
      <w:r w:rsidRPr="00136B8A">
        <w:rPr>
          <w:rFonts w:eastAsia="CIDFont+F2" w:cstheme="minorHAnsi"/>
          <w:sz w:val="20"/>
          <w:szCs w:val="20"/>
        </w:rPr>
        <w:t>att de hade nytta av direkta telefonnummer till sjuksköterska.</w:t>
      </w:r>
      <w:proofErr w:type="gramEnd"/>
      <w:r w:rsidRPr="00136B8A">
        <w:rPr>
          <w:rFonts w:eastAsia="CIDFont+F2" w:cstheme="minorHAnsi"/>
          <w:sz w:val="20"/>
          <w:szCs w:val="20"/>
        </w:rPr>
        <w:t xml:space="preserve"> Gällande kontinuiteten så fick de flesta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gramStart"/>
      <w:r w:rsidRPr="00136B8A">
        <w:rPr>
          <w:rFonts w:eastAsia="CIDFont+F2" w:cstheme="minorHAnsi"/>
          <w:sz w:val="20"/>
          <w:szCs w:val="20"/>
        </w:rPr>
        <w:t>få träffa samma läkare.</w:t>
      </w:r>
      <w:proofErr w:type="gramEnd"/>
      <w:r w:rsidRPr="00136B8A">
        <w:rPr>
          <w:rFonts w:eastAsia="CIDFont+F2" w:cstheme="minorHAnsi"/>
          <w:sz w:val="20"/>
          <w:szCs w:val="20"/>
        </w:rPr>
        <w:t xml:space="preserve"> Även kännedom om läkemedel har ökat. Frågan som man behöver undersöka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vidare är trygghetskänsla som har ökat hos de flesta, men även minskat hos några procent. Det var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 xml:space="preserve">svårt att bedöma hur </w:t>
      </w: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 xml:space="preserve"> har hjälpt med att minska antal besök på vårdcentralen och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proofErr w:type="gramStart"/>
      <w:r w:rsidRPr="00136B8A">
        <w:rPr>
          <w:rFonts w:eastAsia="CIDFont+F2" w:cstheme="minorHAnsi"/>
          <w:sz w:val="20"/>
          <w:szCs w:val="20"/>
        </w:rPr>
        <w:t>denna typ av studie är inte den bästa att kunna undersöka det.</w:t>
      </w:r>
      <w:proofErr w:type="gramEnd"/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 xml:space="preserve">I studien kunde man således påvisa att patienter har positiva upplevelser av </w:t>
      </w:r>
      <w:proofErr w:type="spellStart"/>
      <w:r w:rsidRPr="00136B8A">
        <w:rPr>
          <w:rFonts w:eastAsia="CIDFont+F2" w:cstheme="minorHAnsi"/>
          <w:sz w:val="20"/>
          <w:szCs w:val="20"/>
        </w:rPr>
        <w:t>Äldremottagningen</w:t>
      </w:r>
      <w:proofErr w:type="spellEnd"/>
      <w:r w:rsidRPr="00136B8A">
        <w:rPr>
          <w:rFonts w:eastAsia="CIDFont+F2" w:cstheme="minorHAnsi"/>
          <w:sz w:val="20"/>
          <w:szCs w:val="20"/>
        </w:rPr>
        <w:t>. Det</w:t>
      </w:r>
    </w:p>
    <w:p w:rsidR="00136B8A" w:rsidRPr="00136B8A" w:rsidRDefault="00136B8A" w:rsidP="00136B8A">
      <w:pPr>
        <w:autoSpaceDE w:val="0"/>
        <w:autoSpaceDN w:val="0"/>
        <w:adjustRightInd w:val="0"/>
        <w:spacing w:after="0" w:line="240" w:lineRule="auto"/>
        <w:rPr>
          <w:rFonts w:eastAsia="CIDFont+F2" w:cstheme="minorHAnsi"/>
          <w:sz w:val="20"/>
          <w:szCs w:val="20"/>
        </w:rPr>
      </w:pPr>
      <w:r w:rsidRPr="00136B8A">
        <w:rPr>
          <w:rFonts w:eastAsia="CIDFont+F2" w:cstheme="minorHAnsi"/>
          <w:sz w:val="20"/>
          <w:szCs w:val="20"/>
        </w:rPr>
        <w:t>finns fortfarande område som man skulle kunna undersöka mera och det finns även bättre metoder att</w:t>
      </w:r>
    </w:p>
    <w:p w:rsidR="00BE6DCF" w:rsidRPr="00136B8A" w:rsidRDefault="00136B8A" w:rsidP="00136B8A">
      <w:pPr>
        <w:rPr>
          <w:rFonts w:cstheme="minorHAnsi"/>
        </w:rPr>
      </w:pPr>
      <w:proofErr w:type="gramStart"/>
      <w:r w:rsidRPr="00136B8A">
        <w:rPr>
          <w:rFonts w:eastAsia="CIDFont+F2" w:cstheme="minorHAnsi"/>
          <w:sz w:val="20"/>
          <w:szCs w:val="20"/>
        </w:rPr>
        <w:t>göra det.</w:t>
      </w:r>
      <w:proofErr w:type="gramEnd"/>
    </w:p>
    <w:sectPr w:rsidR="00BE6DCF" w:rsidRPr="00136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8A"/>
    <w:rsid w:val="00136B8A"/>
    <w:rsid w:val="008B1799"/>
    <w:rsid w:val="0095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026D"/>
  <w15:chartTrackingRefBased/>
  <w15:docId w15:val="{74E053DE-57AE-45AD-AFBD-41A4015F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2021-02-16T10:28:00Z</dcterms:created>
  <dcterms:modified xsi:type="dcterms:W3CDTF">2021-02-16T10:33:00Z</dcterms:modified>
</cp:coreProperties>
</file>